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438" w:rsidRDefault="00152438"/>
    <w:p w:rsidR="00152438" w:rsidRDefault="00152438">
      <w:pPr>
        <w:jc w:val="center"/>
        <w:rPr>
          <w:sz w:val="28"/>
          <w:szCs w:val="28"/>
        </w:rPr>
      </w:pPr>
      <w:bookmarkStart w:id="0" w:name="_GoBack"/>
      <w:bookmarkEnd w:id="0"/>
    </w:p>
    <w:p w:rsidR="00152438" w:rsidRDefault="00DF67E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广州市科技计划项目基础与应用基础研究专题项目验收清单</w:t>
      </w:r>
    </w:p>
    <w:p w:rsidR="00152438" w:rsidRDefault="00152438">
      <w:pPr>
        <w:jc w:val="center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15"/>
        <w:gridCol w:w="1197"/>
        <w:gridCol w:w="6022"/>
      </w:tblGrid>
      <w:tr w:rsidR="00152438" w:rsidTr="00CB3D0B">
        <w:trPr>
          <w:trHeight w:val="563"/>
          <w:jc w:val="center"/>
        </w:trPr>
        <w:tc>
          <w:tcPr>
            <w:tcW w:w="915" w:type="dxa"/>
          </w:tcPr>
          <w:p w:rsidR="00152438" w:rsidRPr="00CB3D0B" w:rsidRDefault="00DF67E2" w:rsidP="00CB3D0B">
            <w:pPr>
              <w:jc w:val="center"/>
              <w:rPr>
                <w:b/>
              </w:rPr>
            </w:pPr>
            <w:r w:rsidRPr="00CB3D0B">
              <w:rPr>
                <w:rFonts w:hint="eastAsia"/>
                <w:b/>
              </w:rPr>
              <w:t>序号</w:t>
            </w:r>
          </w:p>
        </w:tc>
        <w:tc>
          <w:tcPr>
            <w:tcW w:w="1197" w:type="dxa"/>
          </w:tcPr>
          <w:p w:rsidR="00152438" w:rsidRPr="00CB3D0B" w:rsidRDefault="00DF67E2" w:rsidP="00CB3D0B">
            <w:pPr>
              <w:jc w:val="center"/>
              <w:rPr>
                <w:b/>
              </w:rPr>
            </w:pPr>
            <w:r w:rsidRPr="00CB3D0B">
              <w:rPr>
                <w:rFonts w:hint="eastAsia"/>
                <w:b/>
              </w:rPr>
              <w:t>申请人</w:t>
            </w:r>
          </w:p>
        </w:tc>
        <w:tc>
          <w:tcPr>
            <w:tcW w:w="6022" w:type="dxa"/>
          </w:tcPr>
          <w:p w:rsidR="00152438" w:rsidRPr="00CB3D0B" w:rsidRDefault="00DF67E2" w:rsidP="00CB3D0B">
            <w:pPr>
              <w:jc w:val="center"/>
              <w:rPr>
                <w:b/>
              </w:rPr>
            </w:pPr>
            <w:r w:rsidRPr="00CB3D0B">
              <w:rPr>
                <w:rFonts w:hint="eastAsia"/>
                <w:b/>
              </w:rPr>
              <w:t>项目名称</w:t>
            </w:r>
          </w:p>
        </w:tc>
      </w:tr>
      <w:tr w:rsidR="00CB3D0B" w:rsidTr="00CB3D0B">
        <w:trPr>
          <w:trHeight w:val="563"/>
          <w:jc w:val="center"/>
        </w:trPr>
        <w:tc>
          <w:tcPr>
            <w:tcW w:w="915" w:type="dxa"/>
          </w:tcPr>
          <w:p w:rsidR="00CB3D0B" w:rsidRDefault="00CB3D0B">
            <w:r>
              <w:rPr>
                <w:rFonts w:hint="eastAsia"/>
              </w:rPr>
              <w:t>1</w:t>
            </w:r>
          </w:p>
        </w:tc>
        <w:tc>
          <w:tcPr>
            <w:tcW w:w="1197" w:type="dxa"/>
            <w:vAlign w:val="center"/>
          </w:tcPr>
          <w:p w:rsidR="00CB3D0B" w:rsidRDefault="00CB3D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戴北冰</w:t>
            </w:r>
            <w:proofErr w:type="gramEnd"/>
          </w:p>
        </w:tc>
        <w:tc>
          <w:tcPr>
            <w:tcW w:w="6022" w:type="dxa"/>
            <w:vAlign w:val="center"/>
          </w:tcPr>
          <w:p w:rsidR="00CB3D0B" w:rsidRDefault="00CB3D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华南地区花岗岩残积土崩岗成因机理与防治措施</w:t>
            </w:r>
          </w:p>
        </w:tc>
      </w:tr>
      <w:tr w:rsidR="00CB3D0B" w:rsidTr="00CB3D0B">
        <w:trPr>
          <w:trHeight w:val="563"/>
          <w:jc w:val="center"/>
        </w:trPr>
        <w:tc>
          <w:tcPr>
            <w:tcW w:w="915" w:type="dxa"/>
          </w:tcPr>
          <w:p w:rsidR="00CB3D0B" w:rsidRDefault="00CB3D0B">
            <w:r>
              <w:rPr>
                <w:rFonts w:hint="eastAsia"/>
              </w:rPr>
              <w:t>2</w:t>
            </w:r>
          </w:p>
        </w:tc>
        <w:tc>
          <w:tcPr>
            <w:tcW w:w="1197" w:type="dxa"/>
            <w:vAlign w:val="center"/>
          </w:tcPr>
          <w:p w:rsidR="00CB3D0B" w:rsidRDefault="00CB3D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胡正</w:t>
            </w:r>
          </w:p>
        </w:tc>
        <w:tc>
          <w:tcPr>
            <w:tcW w:w="6022" w:type="dxa"/>
            <w:vAlign w:val="center"/>
          </w:tcPr>
          <w:p w:rsidR="00CB3D0B" w:rsidRDefault="00CB3D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暴雨诱发滨海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软土渗蚀及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堤坝失效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灾变流固耦合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多尺度模拟</w:t>
            </w:r>
          </w:p>
        </w:tc>
      </w:tr>
      <w:tr w:rsidR="00CB3D0B" w:rsidTr="00CB3D0B">
        <w:trPr>
          <w:trHeight w:val="563"/>
          <w:jc w:val="center"/>
        </w:trPr>
        <w:tc>
          <w:tcPr>
            <w:tcW w:w="915" w:type="dxa"/>
          </w:tcPr>
          <w:p w:rsidR="00CB3D0B" w:rsidRDefault="00CB3D0B">
            <w:r>
              <w:rPr>
                <w:rFonts w:hint="eastAsia"/>
              </w:rPr>
              <w:t>3</w:t>
            </w:r>
          </w:p>
        </w:tc>
        <w:tc>
          <w:tcPr>
            <w:tcW w:w="1197" w:type="dxa"/>
            <w:vAlign w:val="center"/>
          </w:tcPr>
          <w:p w:rsidR="00CB3D0B" w:rsidRDefault="00CB3D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庄鲁文</w:t>
            </w:r>
            <w:proofErr w:type="gramEnd"/>
          </w:p>
        </w:tc>
        <w:tc>
          <w:tcPr>
            <w:tcW w:w="6022" w:type="dxa"/>
            <w:vAlign w:val="center"/>
          </w:tcPr>
          <w:p w:rsidR="00CB3D0B" w:rsidRDefault="00CB3D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病毒在地下水中迁移机制及影响因素研究</w:t>
            </w:r>
          </w:p>
        </w:tc>
      </w:tr>
      <w:tr w:rsidR="00CB3D0B" w:rsidTr="00CB3D0B">
        <w:trPr>
          <w:trHeight w:val="587"/>
          <w:jc w:val="center"/>
        </w:trPr>
        <w:tc>
          <w:tcPr>
            <w:tcW w:w="915" w:type="dxa"/>
          </w:tcPr>
          <w:p w:rsidR="00CB3D0B" w:rsidRDefault="00CB3D0B">
            <w:r>
              <w:rPr>
                <w:rFonts w:hint="eastAsia"/>
              </w:rPr>
              <w:t>4</w:t>
            </w:r>
          </w:p>
        </w:tc>
        <w:tc>
          <w:tcPr>
            <w:tcW w:w="1197" w:type="dxa"/>
            <w:vAlign w:val="center"/>
          </w:tcPr>
          <w:p w:rsidR="00CB3D0B" w:rsidRDefault="00CB3D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段凯</w:t>
            </w:r>
          </w:p>
        </w:tc>
        <w:tc>
          <w:tcPr>
            <w:tcW w:w="6022" w:type="dxa"/>
            <w:vAlign w:val="center"/>
          </w:tcPr>
          <w:p w:rsidR="00CB3D0B" w:rsidRDefault="00CB3D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复合变化环境下广州市上游来水量变异预估</w:t>
            </w:r>
          </w:p>
        </w:tc>
      </w:tr>
      <w:tr w:rsidR="00CB3D0B" w:rsidTr="00CB3D0B">
        <w:trPr>
          <w:trHeight w:val="563"/>
          <w:jc w:val="center"/>
        </w:trPr>
        <w:tc>
          <w:tcPr>
            <w:tcW w:w="915" w:type="dxa"/>
          </w:tcPr>
          <w:p w:rsidR="00CB3D0B" w:rsidRDefault="00CB3D0B">
            <w:r>
              <w:rPr>
                <w:rFonts w:hint="eastAsia"/>
              </w:rPr>
              <w:t>5</w:t>
            </w:r>
          </w:p>
        </w:tc>
        <w:tc>
          <w:tcPr>
            <w:tcW w:w="1197" w:type="dxa"/>
            <w:vAlign w:val="center"/>
          </w:tcPr>
          <w:p w:rsidR="00CB3D0B" w:rsidRDefault="00CB3D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董圣焜</w:t>
            </w:r>
          </w:p>
        </w:tc>
        <w:tc>
          <w:tcPr>
            <w:tcW w:w="6022" w:type="dxa"/>
            <w:vAlign w:val="center"/>
          </w:tcPr>
          <w:p w:rsidR="00CB3D0B" w:rsidRDefault="00CB3D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广州饮用水水源地水体毒性识别方法的研究</w:t>
            </w:r>
          </w:p>
        </w:tc>
      </w:tr>
      <w:tr w:rsidR="00CB3D0B" w:rsidTr="00CB3D0B">
        <w:trPr>
          <w:trHeight w:val="563"/>
          <w:jc w:val="center"/>
        </w:trPr>
        <w:tc>
          <w:tcPr>
            <w:tcW w:w="915" w:type="dxa"/>
          </w:tcPr>
          <w:p w:rsidR="00CB3D0B" w:rsidRDefault="00CB3D0B">
            <w:r>
              <w:rPr>
                <w:rFonts w:hint="eastAsia"/>
              </w:rPr>
              <w:t>6</w:t>
            </w:r>
          </w:p>
        </w:tc>
        <w:tc>
          <w:tcPr>
            <w:tcW w:w="1197" w:type="dxa"/>
            <w:vAlign w:val="center"/>
          </w:tcPr>
          <w:p w:rsidR="00CB3D0B" w:rsidRDefault="00CB3D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常丹</w:t>
            </w:r>
            <w:proofErr w:type="gramEnd"/>
          </w:p>
        </w:tc>
        <w:tc>
          <w:tcPr>
            <w:tcW w:w="6022" w:type="dxa"/>
            <w:vAlign w:val="center"/>
          </w:tcPr>
          <w:p w:rsidR="00CB3D0B" w:rsidRDefault="00CB3D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硫酸钠盐渍土的宏细观强度特性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和本构模型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研究</w:t>
            </w:r>
          </w:p>
        </w:tc>
      </w:tr>
      <w:tr w:rsidR="00CB3D0B" w:rsidTr="00CB3D0B">
        <w:trPr>
          <w:trHeight w:val="587"/>
          <w:jc w:val="center"/>
        </w:trPr>
        <w:tc>
          <w:tcPr>
            <w:tcW w:w="915" w:type="dxa"/>
          </w:tcPr>
          <w:p w:rsidR="00CB3D0B" w:rsidRDefault="00CB3D0B">
            <w:r>
              <w:rPr>
                <w:rFonts w:hint="eastAsia"/>
              </w:rPr>
              <w:t>7</w:t>
            </w:r>
          </w:p>
        </w:tc>
        <w:tc>
          <w:tcPr>
            <w:tcW w:w="1197" w:type="dxa"/>
            <w:vAlign w:val="center"/>
          </w:tcPr>
          <w:p w:rsidR="00CB3D0B" w:rsidRDefault="00CB3D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林沛元</w:t>
            </w:r>
            <w:proofErr w:type="gramEnd"/>
          </w:p>
        </w:tc>
        <w:tc>
          <w:tcPr>
            <w:tcW w:w="6022" w:type="dxa"/>
            <w:vAlign w:val="center"/>
          </w:tcPr>
          <w:p w:rsidR="00CB3D0B" w:rsidRDefault="00CB3D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台风作用下海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上风电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单桩基础动力响应特性研究</w:t>
            </w:r>
          </w:p>
        </w:tc>
      </w:tr>
    </w:tbl>
    <w:p w:rsidR="00152438" w:rsidRDefault="00152438"/>
    <w:sectPr w:rsidR="00152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iZDhlNGQxMzRkYjg0OWI2MDUxMzIxMmQ2MzJhNDgifQ=="/>
  </w:docVars>
  <w:rsids>
    <w:rsidRoot w:val="00152438"/>
    <w:rsid w:val="00152438"/>
    <w:rsid w:val="00CB3D0B"/>
    <w:rsid w:val="00DF67E2"/>
    <w:rsid w:val="636D1FFE"/>
    <w:rsid w:val="754C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>HP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3</cp:revision>
  <dcterms:created xsi:type="dcterms:W3CDTF">2023-05-09T09:21:00Z</dcterms:created>
  <dcterms:modified xsi:type="dcterms:W3CDTF">2023-05-09T09:22:00Z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33B35FE6FEBC40E1A232C312D1A4C6F0</vt:lpwstr>
  </property>
</Properties>
</file>